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AB3356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AB3356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AB3356">
        <w:rPr>
          <w:rFonts w:ascii="Times New Roman" w:hAnsi="Times New Roman" w:cs="Times New Roman"/>
          <w:sz w:val="28"/>
          <w:szCs w:val="28"/>
        </w:rPr>
        <w:t>4333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3F2210" w:rsidRPr="004B7C06"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490271">
        <w:rPr>
          <w:rFonts w:ascii="Times New Roman" w:hAnsi="Times New Roman" w:cs="Times New Roman"/>
          <w:sz w:val="28"/>
          <w:szCs w:val="28"/>
        </w:rPr>
        <w:t>р</w:t>
      </w:r>
      <w:r w:rsidR="00AB3356">
        <w:rPr>
          <w:rFonts w:ascii="Times New Roman" w:hAnsi="Times New Roman" w:cs="Times New Roman"/>
          <w:sz w:val="28"/>
          <w:szCs w:val="28"/>
        </w:rPr>
        <w:t>овым номером 50:28:0050105:14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490271">
        <w:rPr>
          <w:rFonts w:ascii="Times New Roman" w:hAnsi="Times New Roman" w:cs="Times New Roman"/>
          <w:sz w:val="28"/>
          <w:szCs w:val="28"/>
        </w:rPr>
        <w:t>муниципальной</w:t>
      </w:r>
      <w:r w:rsidR="00CB74D2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CB74D2">
        <w:rPr>
          <w:rFonts w:ascii="Times New Roman" w:hAnsi="Times New Roman" w:cs="Times New Roman"/>
          <w:sz w:val="28"/>
          <w:szCs w:val="28"/>
        </w:rPr>
        <w:t xml:space="preserve">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AB33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Домодедово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90271">
        <w:rPr>
          <w:rFonts w:ascii="Times New Roman" w:hAnsi="Times New Roman" w:cs="Times New Roman"/>
          <w:b/>
          <w:sz w:val="28"/>
          <w:szCs w:val="28"/>
        </w:rPr>
        <w:t>1</w:t>
      </w:r>
      <w:r w:rsidR="00AB3356">
        <w:rPr>
          <w:rFonts w:ascii="Times New Roman" w:hAnsi="Times New Roman" w:cs="Times New Roman"/>
          <w:b/>
          <w:sz w:val="28"/>
          <w:szCs w:val="28"/>
        </w:rPr>
        <w:t>0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</w:t>
      </w:r>
      <w:r w:rsidR="00AB335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251A85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 w:rsidP="00251A8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0271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B3356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2023-08-09T13:51:00Z</dcterms:created>
  <dcterms:modified xsi:type="dcterms:W3CDTF">2023-08-09T13:51:00Z</dcterms:modified>
</cp:coreProperties>
</file>